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46E2" w14:textId="77777777" w:rsidR="000066E7" w:rsidRPr="005A62E7" w:rsidRDefault="000066E7" w:rsidP="000066E7">
      <w:pPr>
        <w:jc w:val="center"/>
        <w:rPr>
          <w:sz w:val="28"/>
          <w:szCs w:val="28"/>
        </w:rPr>
      </w:pPr>
      <w:r w:rsidRPr="005A62E7">
        <w:rPr>
          <w:sz w:val="28"/>
          <w:szCs w:val="28"/>
        </w:rPr>
        <w:t>СВЕДЕНИЯ</w:t>
      </w:r>
    </w:p>
    <w:p w14:paraId="10F12DD0" w14:textId="77777777" w:rsidR="000066E7" w:rsidRDefault="000066E7" w:rsidP="000066E7">
      <w:pPr>
        <w:jc w:val="center"/>
        <w:rPr>
          <w:sz w:val="28"/>
          <w:szCs w:val="28"/>
        </w:rPr>
      </w:pPr>
      <w:r w:rsidRPr="005A62E7">
        <w:rPr>
          <w:sz w:val="28"/>
          <w:szCs w:val="28"/>
        </w:rPr>
        <w:t>о доходах, расходах, об имуществе и обязательс</w:t>
      </w:r>
      <w:r>
        <w:rPr>
          <w:sz w:val="28"/>
          <w:szCs w:val="28"/>
        </w:rPr>
        <w:t xml:space="preserve">твах имущественного характера </w:t>
      </w:r>
    </w:p>
    <w:p w14:paraId="6ADEB29D" w14:textId="51F56B42" w:rsidR="000066E7" w:rsidRPr="005A62E7" w:rsidRDefault="000066E7" w:rsidP="009211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Уполномоченного по правам ребенка в Брянской области </w:t>
      </w:r>
      <w:r w:rsidR="00494EAB">
        <w:rPr>
          <w:sz w:val="28"/>
          <w:szCs w:val="28"/>
        </w:rPr>
        <w:t>Мухиной Инны Николаевны</w:t>
      </w:r>
      <w:r w:rsidR="0092110C">
        <w:rPr>
          <w:sz w:val="28"/>
          <w:szCs w:val="28"/>
        </w:rPr>
        <w:t>,</w:t>
      </w:r>
      <w:r>
        <w:rPr>
          <w:sz w:val="28"/>
          <w:szCs w:val="28"/>
        </w:rPr>
        <w:t xml:space="preserve"> ее супруга</w:t>
      </w:r>
      <w:r w:rsidR="0092110C">
        <w:rPr>
          <w:sz w:val="28"/>
          <w:szCs w:val="28"/>
        </w:rPr>
        <w:t xml:space="preserve"> и несовершеннолетнего ребенка </w:t>
      </w:r>
      <w:r w:rsidRPr="005A62E7">
        <w:rPr>
          <w:sz w:val="28"/>
          <w:szCs w:val="28"/>
        </w:rPr>
        <w:t>с 1 января по 31 декабря 20</w:t>
      </w:r>
      <w:r w:rsidR="00DA3EAC">
        <w:rPr>
          <w:sz w:val="28"/>
          <w:szCs w:val="28"/>
        </w:rPr>
        <w:t>2</w:t>
      </w:r>
      <w:r w:rsidR="00466E9A">
        <w:rPr>
          <w:sz w:val="28"/>
          <w:szCs w:val="28"/>
        </w:rPr>
        <w:t>1</w:t>
      </w:r>
      <w:r w:rsidRPr="005A62E7">
        <w:rPr>
          <w:sz w:val="28"/>
          <w:szCs w:val="28"/>
        </w:rPr>
        <w:t xml:space="preserve"> года для размещения на официальном сайте и предоставления этих сведений общероссийским средствам массовой информации для опубликования</w:t>
      </w:r>
    </w:p>
    <w:p w14:paraId="7C772698" w14:textId="77777777" w:rsidR="000066E7" w:rsidRDefault="000066E7" w:rsidP="000066E7">
      <w:pPr>
        <w:rPr>
          <w:sz w:val="28"/>
          <w:szCs w:val="28"/>
        </w:rPr>
      </w:pPr>
    </w:p>
    <w:p w14:paraId="02109546" w14:textId="77777777" w:rsidR="000066E7" w:rsidRDefault="000066E7" w:rsidP="000066E7">
      <w:pPr>
        <w:pBdr>
          <w:bottom w:val="single" w:sz="4" w:space="1" w:color="auto"/>
        </w:pBdr>
        <w:jc w:val="center"/>
      </w:pPr>
      <w:r w:rsidRPr="00337A32">
        <w:rPr>
          <w:sz w:val="28"/>
          <w:szCs w:val="28"/>
        </w:rPr>
        <w:t>Уполномоченный по правам человека в Брянской области, Уполномоченный по правам ребенка в Брянской области, Уполномоченный по защите прав предпринимателей в Брянской области и аппарат уполномоченных</w:t>
      </w:r>
    </w:p>
    <w:p w14:paraId="513B623D" w14:textId="77777777" w:rsidR="000066E7" w:rsidRDefault="000066E7" w:rsidP="000066E7">
      <w:pPr>
        <w:jc w:val="center"/>
        <w:rPr>
          <w:sz w:val="18"/>
          <w:szCs w:val="18"/>
        </w:rPr>
      </w:pPr>
      <w:r w:rsidRPr="005A62E7">
        <w:rPr>
          <w:sz w:val="18"/>
          <w:szCs w:val="18"/>
        </w:rPr>
        <w:t>(наименование исполнительного органа государственной власти брянской области, иного государственного органа Брянской области)</w:t>
      </w:r>
    </w:p>
    <w:p w14:paraId="6E34A6C3" w14:textId="77777777" w:rsidR="000066E7" w:rsidRDefault="000066E7" w:rsidP="000066E7">
      <w:pPr>
        <w:jc w:val="center"/>
        <w:rPr>
          <w:sz w:val="18"/>
          <w:szCs w:val="18"/>
        </w:rPr>
      </w:pPr>
    </w:p>
    <w:p w14:paraId="78F9D9C7" w14:textId="77777777" w:rsidR="000066E7" w:rsidRDefault="000066E7" w:rsidP="0092110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Style w:val="a3"/>
        <w:tblW w:w="162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520"/>
        <w:gridCol w:w="1800"/>
        <w:gridCol w:w="1800"/>
        <w:gridCol w:w="2160"/>
        <w:gridCol w:w="1094"/>
        <w:gridCol w:w="1246"/>
        <w:gridCol w:w="1440"/>
        <w:gridCol w:w="1440"/>
      </w:tblGrid>
      <w:tr w:rsidR="000066E7" w14:paraId="61C1DFF2" w14:textId="77777777" w:rsidTr="00B355D8">
        <w:tc>
          <w:tcPr>
            <w:tcW w:w="540" w:type="dxa"/>
            <w:vMerge w:val="restart"/>
          </w:tcPr>
          <w:p w14:paraId="2424A7CC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№ п/п</w:t>
            </w:r>
          </w:p>
        </w:tc>
        <w:tc>
          <w:tcPr>
            <w:tcW w:w="2160" w:type="dxa"/>
            <w:vMerge w:val="restart"/>
          </w:tcPr>
          <w:p w14:paraId="2D46045E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2520" w:type="dxa"/>
            <w:vMerge w:val="restart"/>
          </w:tcPr>
          <w:p w14:paraId="72225A05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Должность лица, представившего сведения</w:t>
            </w:r>
          </w:p>
        </w:tc>
        <w:tc>
          <w:tcPr>
            <w:tcW w:w="1800" w:type="dxa"/>
            <w:vMerge w:val="restart"/>
          </w:tcPr>
          <w:p w14:paraId="2AE463C9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Общая сумма декларированного годового дохода (руб.)</w:t>
            </w:r>
          </w:p>
        </w:tc>
        <w:tc>
          <w:tcPr>
            <w:tcW w:w="6300" w:type="dxa"/>
            <w:gridSpan w:val="4"/>
          </w:tcPr>
          <w:p w14:paraId="16D4D423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14:paraId="7DDB0C71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Перечень транспортных средств, принадлежащих на праве собственности (марка, модель, вид собственности)</w:t>
            </w:r>
          </w:p>
        </w:tc>
        <w:tc>
          <w:tcPr>
            <w:tcW w:w="1440" w:type="dxa"/>
            <w:vMerge w:val="restart"/>
          </w:tcPr>
          <w:p w14:paraId="57794110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066E7" w14:paraId="4D5D669A" w14:textId="77777777" w:rsidTr="00B355D8">
        <w:tc>
          <w:tcPr>
            <w:tcW w:w="540" w:type="dxa"/>
            <w:vMerge/>
          </w:tcPr>
          <w:p w14:paraId="65B93EA6" w14:textId="77777777" w:rsidR="000066E7" w:rsidRPr="005A62E7" w:rsidRDefault="000066E7" w:rsidP="00B355D8"/>
        </w:tc>
        <w:tc>
          <w:tcPr>
            <w:tcW w:w="2160" w:type="dxa"/>
            <w:vMerge/>
          </w:tcPr>
          <w:p w14:paraId="0EA54A30" w14:textId="77777777" w:rsidR="000066E7" w:rsidRPr="005A62E7" w:rsidRDefault="000066E7" w:rsidP="00B355D8"/>
        </w:tc>
        <w:tc>
          <w:tcPr>
            <w:tcW w:w="2520" w:type="dxa"/>
            <w:vMerge/>
          </w:tcPr>
          <w:p w14:paraId="761BCBC8" w14:textId="77777777" w:rsidR="000066E7" w:rsidRPr="005A62E7" w:rsidRDefault="000066E7" w:rsidP="00B355D8"/>
        </w:tc>
        <w:tc>
          <w:tcPr>
            <w:tcW w:w="1800" w:type="dxa"/>
            <w:vMerge/>
          </w:tcPr>
          <w:p w14:paraId="2365A847" w14:textId="77777777" w:rsidR="000066E7" w:rsidRPr="005A62E7" w:rsidRDefault="000066E7" w:rsidP="00B355D8"/>
        </w:tc>
        <w:tc>
          <w:tcPr>
            <w:tcW w:w="1800" w:type="dxa"/>
          </w:tcPr>
          <w:p w14:paraId="0DF55F92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160" w:type="dxa"/>
          </w:tcPr>
          <w:p w14:paraId="19602B39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вид собственности или вид и сроки пользования</w:t>
            </w:r>
          </w:p>
        </w:tc>
        <w:tc>
          <w:tcPr>
            <w:tcW w:w="1094" w:type="dxa"/>
          </w:tcPr>
          <w:p w14:paraId="1966F29D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площадь (</w:t>
            </w:r>
            <w:proofErr w:type="spellStart"/>
            <w:r w:rsidRPr="00934F2D">
              <w:rPr>
                <w:sz w:val="20"/>
                <w:szCs w:val="20"/>
              </w:rPr>
              <w:t>кв.м</w:t>
            </w:r>
            <w:proofErr w:type="spellEnd"/>
            <w:r w:rsidRPr="00934F2D">
              <w:rPr>
                <w:sz w:val="20"/>
                <w:szCs w:val="20"/>
              </w:rPr>
              <w:t>.)</w:t>
            </w:r>
          </w:p>
        </w:tc>
        <w:tc>
          <w:tcPr>
            <w:tcW w:w="1246" w:type="dxa"/>
          </w:tcPr>
          <w:p w14:paraId="1D7640C3" w14:textId="77777777" w:rsidR="000066E7" w:rsidRPr="00934F2D" w:rsidRDefault="000066E7" w:rsidP="00B355D8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страна проживания</w:t>
            </w:r>
          </w:p>
        </w:tc>
        <w:tc>
          <w:tcPr>
            <w:tcW w:w="1440" w:type="dxa"/>
            <w:vMerge/>
          </w:tcPr>
          <w:p w14:paraId="5C9F3681" w14:textId="77777777" w:rsidR="000066E7" w:rsidRPr="005A62E7" w:rsidRDefault="000066E7" w:rsidP="00B355D8"/>
        </w:tc>
        <w:tc>
          <w:tcPr>
            <w:tcW w:w="1440" w:type="dxa"/>
            <w:vMerge/>
          </w:tcPr>
          <w:p w14:paraId="62FADF82" w14:textId="77777777" w:rsidR="000066E7" w:rsidRPr="005A62E7" w:rsidRDefault="000066E7" w:rsidP="00B355D8"/>
        </w:tc>
      </w:tr>
      <w:tr w:rsidR="00816EF4" w:rsidRPr="000D3AF0" w14:paraId="212D7370" w14:textId="77777777" w:rsidTr="00B355D8">
        <w:tc>
          <w:tcPr>
            <w:tcW w:w="540" w:type="dxa"/>
            <w:vMerge w:val="restart"/>
          </w:tcPr>
          <w:p w14:paraId="1335FCC3" w14:textId="77777777" w:rsidR="00816EF4" w:rsidRPr="0092110C" w:rsidRDefault="00816EF4" w:rsidP="00B355D8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Merge w:val="restart"/>
          </w:tcPr>
          <w:p w14:paraId="66FE9CA1" w14:textId="77777777" w:rsidR="00816EF4" w:rsidRPr="0092110C" w:rsidRDefault="00816EF4" w:rsidP="00B355D8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 xml:space="preserve">Мухина </w:t>
            </w:r>
          </w:p>
          <w:p w14:paraId="192E7E03" w14:textId="69634FFA" w:rsidR="00816EF4" w:rsidRPr="0092110C" w:rsidRDefault="00816EF4" w:rsidP="00B355D8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Инна Николаевна</w:t>
            </w:r>
          </w:p>
        </w:tc>
        <w:tc>
          <w:tcPr>
            <w:tcW w:w="2520" w:type="dxa"/>
            <w:vMerge w:val="restart"/>
          </w:tcPr>
          <w:p w14:paraId="649C4489" w14:textId="77777777" w:rsidR="00816EF4" w:rsidRPr="0092110C" w:rsidRDefault="00816EF4" w:rsidP="00B355D8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 xml:space="preserve">Уполномоченный </w:t>
            </w:r>
          </w:p>
          <w:p w14:paraId="04A986AC" w14:textId="77777777" w:rsidR="00816EF4" w:rsidRPr="0092110C" w:rsidRDefault="00816EF4" w:rsidP="00B355D8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 xml:space="preserve">по правам ребенка </w:t>
            </w:r>
          </w:p>
          <w:p w14:paraId="27A50345" w14:textId="59FE1CF3" w:rsidR="00816EF4" w:rsidRPr="0092110C" w:rsidRDefault="00816EF4" w:rsidP="00B355D8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в Брянской области</w:t>
            </w:r>
          </w:p>
        </w:tc>
        <w:tc>
          <w:tcPr>
            <w:tcW w:w="1800" w:type="dxa"/>
            <w:vMerge w:val="restart"/>
          </w:tcPr>
          <w:p w14:paraId="007B412B" w14:textId="74058127" w:rsidR="00816EF4" w:rsidRPr="0092110C" w:rsidRDefault="00816EF4" w:rsidP="00DA3EAC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1 </w:t>
            </w:r>
            <w:r w:rsidR="00DA3EAC">
              <w:rPr>
                <w:sz w:val="20"/>
                <w:szCs w:val="20"/>
              </w:rPr>
              <w:t>80</w:t>
            </w:r>
            <w:r w:rsidR="00215835">
              <w:rPr>
                <w:sz w:val="20"/>
                <w:szCs w:val="20"/>
              </w:rPr>
              <w:t>3</w:t>
            </w:r>
            <w:r w:rsidRPr="0092110C">
              <w:rPr>
                <w:sz w:val="20"/>
                <w:szCs w:val="20"/>
              </w:rPr>
              <w:t> </w:t>
            </w:r>
            <w:r w:rsidR="00215835">
              <w:rPr>
                <w:sz w:val="20"/>
                <w:szCs w:val="20"/>
              </w:rPr>
              <w:t>957</w:t>
            </w:r>
            <w:r w:rsidRPr="0092110C">
              <w:rPr>
                <w:sz w:val="20"/>
                <w:szCs w:val="20"/>
              </w:rPr>
              <w:t>,</w:t>
            </w:r>
            <w:r w:rsidR="00215835">
              <w:rPr>
                <w:sz w:val="20"/>
                <w:szCs w:val="20"/>
              </w:rPr>
              <w:t>71</w:t>
            </w:r>
          </w:p>
        </w:tc>
        <w:tc>
          <w:tcPr>
            <w:tcW w:w="1800" w:type="dxa"/>
          </w:tcPr>
          <w:p w14:paraId="137FAC98" w14:textId="60038F20" w:rsidR="00816EF4" w:rsidRPr="0092110C" w:rsidRDefault="00816EF4" w:rsidP="00B355D8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160" w:type="dxa"/>
          </w:tcPr>
          <w:p w14:paraId="240D0FE0" w14:textId="16F1654E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½ доли</w:t>
            </w:r>
          </w:p>
        </w:tc>
        <w:tc>
          <w:tcPr>
            <w:tcW w:w="1094" w:type="dxa"/>
          </w:tcPr>
          <w:p w14:paraId="2426BC63" w14:textId="35BA849C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1213,0</w:t>
            </w:r>
          </w:p>
        </w:tc>
        <w:tc>
          <w:tcPr>
            <w:tcW w:w="1246" w:type="dxa"/>
          </w:tcPr>
          <w:p w14:paraId="7D15E00A" w14:textId="39F04C63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0219C004" w14:textId="36007254" w:rsidR="00816EF4" w:rsidRPr="0092110C" w:rsidRDefault="00816EF4" w:rsidP="00B35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FA1D37">
              <w:rPr>
                <w:sz w:val="20"/>
                <w:szCs w:val="20"/>
              </w:rPr>
              <w:t>К</w:t>
            </w:r>
            <w:r w:rsidR="00FA1D37">
              <w:rPr>
                <w:sz w:val="20"/>
                <w:szCs w:val="20"/>
                <w:lang w:val="en-US"/>
              </w:rPr>
              <w:t>I</w:t>
            </w:r>
            <w:r w:rsidRPr="0092110C">
              <w:rPr>
                <w:sz w:val="20"/>
                <w:szCs w:val="20"/>
              </w:rPr>
              <w:t xml:space="preserve">А </w:t>
            </w:r>
            <w:proofErr w:type="spellStart"/>
            <w:r w:rsidRPr="0092110C">
              <w:rPr>
                <w:sz w:val="20"/>
                <w:szCs w:val="20"/>
                <w:lang w:val="en-US"/>
              </w:rPr>
              <w:t>sportag</w:t>
            </w:r>
            <w:proofErr w:type="spellEnd"/>
            <w:r w:rsidRPr="0092110C">
              <w:rPr>
                <w:sz w:val="20"/>
                <w:szCs w:val="20"/>
              </w:rPr>
              <w:t>е, 2006г.</w:t>
            </w:r>
          </w:p>
          <w:p w14:paraId="4B40DF6C" w14:textId="51662481" w:rsidR="00816EF4" w:rsidRPr="0092110C" w:rsidRDefault="00816EF4" w:rsidP="00B355D8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40" w:type="dxa"/>
            <w:vMerge w:val="restart"/>
          </w:tcPr>
          <w:p w14:paraId="12C8172A" w14:textId="377407DB" w:rsidR="00816EF4" w:rsidRPr="000D3AF0" w:rsidRDefault="00816EF4" w:rsidP="00B355D8">
            <w:pPr>
              <w:jc w:val="center"/>
            </w:pPr>
            <w:r>
              <w:t>нет</w:t>
            </w:r>
          </w:p>
        </w:tc>
      </w:tr>
      <w:tr w:rsidR="00816EF4" w:rsidRPr="000D3AF0" w14:paraId="0CABB359" w14:textId="77777777" w:rsidTr="00B355D8">
        <w:tc>
          <w:tcPr>
            <w:tcW w:w="540" w:type="dxa"/>
            <w:vMerge/>
          </w:tcPr>
          <w:p w14:paraId="67B2469C" w14:textId="77777777" w:rsidR="00816EF4" w:rsidRPr="0092110C" w:rsidRDefault="00816EF4" w:rsidP="00B355D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3D4BADFB" w14:textId="77777777" w:rsidR="00816EF4" w:rsidRPr="0092110C" w:rsidRDefault="00816EF4" w:rsidP="00B355D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1B5E51D3" w14:textId="77777777" w:rsidR="00816EF4" w:rsidRPr="0092110C" w:rsidRDefault="00816EF4" w:rsidP="00B355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C75C4C0" w14:textId="77777777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D09BCF7" w14:textId="51796367" w:rsidR="00816EF4" w:rsidRPr="0092110C" w:rsidRDefault="00816EF4" w:rsidP="00B355D8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Жилой дом</w:t>
            </w:r>
          </w:p>
        </w:tc>
        <w:tc>
          <w:tcPr>
            <w:tcW w:w="2160" w:type="dxa"/>
          </w:tcPr>
          <w:p w14:paraId="19A30096" w14:textId="4ACBA18F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½ доли</w:t>
            </w:r>
          </w:p>
        </w:tc>
        <w:tc>
          <w:tcPr>
            <w:tcW w:w="1094" w:type="dxa"/>
          </w:tcPr>
          <w:p w14:paraId="1D5A3E74" w14:textId="7362C000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68,0</w:t>
            </w:r>
          </w:p>
        </w:tc>
        <w:tc>
          <w:tcPr>
            <w:tcW w:w="1246" w:type="dxa"/>
          </w:tcPr>
          <w:p w14:paraId="2A1AB851" w14:textId="7F5A569C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14:paraId="5E1DBC89" w14:textId="77777777" w:rsidR="00816EF4" w:rsidRPr="0092110C" w:rsidRDefault="00816EF4" w:rsidP="00B355D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5D6CE0E" w14:textId="77777777" w:rsidR="00816EF4" w:rsidRPr="000D3AF0" w:rsidRDefault="00816EF4" w:rsidP="00B355D8"/>
        </w:tc>
      </w:tr>
      <w:tr w:rsidR="00816EF4" w:rsidRPr="000D3AF0" w14:paraId="3ED90FC8" w14:textId="77777777" w:rsidTr="00B355D8">
        <w:tc>
          <w:tcPr>
            <w:tcW w:w="540" w:type="dxa"/>
            <w:vMerge/>
          </w:tcPr>
          <w:p w14:paraId="19194FE0" w14:textId="77777777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14:paraId="7B19F8E5" w14:textId="50635CC5" w:rsidR="00816EF4" w:rsidRPr="0092110C" w:rsidRDefault="00816EF4" w:rsidP="00494EAB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Супруг</w:t>
            </w:r>
          </w:p>
        </w:tc>
        <w:tc>
          <w:tcPr>
            <w:tcW w:w="2520" w:type="dxa"/>
            <w:vMerge w:val="restart"/>
          </w:tcPr>
          <w:p w14:paraId="2E6E760F" w14:textId="77777777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14:paraId="5EB3E381" w14:textId="1DB8F58D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</w:tcPr>
          <w:p w14:paraId="362BC5B3" w14:textId="0396AF3F" w:rsidR="00816EF4" w:rsidRPr="0092110C" w:rsidRDefault="00816EF4" w:rsidP="00494EAB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160" w:type="dxa"/>
          </w:tcPr>
          <w:p w14:paraId="484C24D7" w14:textId="21F8826A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½ доли</w:t>
            </w:r>
          </w:p>
        </w:tc>
        <w:tc>
          <w:tcPr>
            <w:tcW w:w="1094" w:type="dxa"/>
          </w:tcPr>
          <w:p w14:paraId="2C2E2A84" w14:textId="55AFD886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1213,0</w:t>
            </w:r>
          </w:p>
        </w:tc>
        <w:tc>
          <w:tcPr>
            <w:tcW w:w="1246" w:type="dxa"/>
          </w:tcPr>
          <w:p w14:paraId="0221DEB3" w14:textId="56127979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6986024F" w14:textId="200EF7D9" w:rsidR="00816EF4" w:rsidRPr="0092110C" w:rsidRDefault="00816EF4" w:rsidP="00494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="00FA1D37">
              <w:rPr>
                <w:sz w:val="20"/>
                <w:szCs w:val="20"/>
              </w:rPr>
              <w:t xml:space="preserve"> К</w:t>
            </w:r>
            <w:r w:rsidR="00FA1D37">
              <w:rPr>
                <w:sz w:val="20"/>
                <w:szCs w:val="20"/>
                <w:lang w:val="en-US"/>
              </w:rPr>
              <w:t>I</w:t>
            </w:r>
            <w:r w:rsidRPr="0092110C">
              <w:rPr>
                <w:sz w:val="20"/>
                <w:szCs w:val="20"/>
              </w:rPr>
              <w:t xml:space="preserve">А </w:t>
            </w:r>
            <w:proofErr w:type="spellStart"/>
            <w:r w:rsidRPr="0092110C">
              <w:rPr>
                <w:sz w:val="20"/>
                <w:szCs w:val="20"/>
                <w:lang w:val="en-US"/>
              </w:rPr>
              <w:t>sportag</w:t>
            </w:r>
            <w:proofErr w:type="spellEnd"/>
            <w:r w:rsidRPr="0092110C">
              <w:rPr>
                <w:sz w:val="20"/>
                <w:szCs w:val="20"/>
              </w:rPr>
              <w:t>е, 2001г.</w:t>
            </w:r>
          </w:p>
          <w:p w14:paraId="68693D36" w14:textId="401D5EE1" w:rsidR="00816EF4" w:rsidRPr="0092110C" w:rsidRDefault="00816EF4" w:rsidP="00B234E1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40" w:type="dxa"/>
            <w:vMerge w:val="restart"/>
          </w:tcPr>
          <w:p w14:paraId="285E25B3" w14:textId="3930C565" w:rsidR="00816EF4" w:rsidRPr="000D3AF0" w:rsidRDefault="00816EF4" w:rsidP="00494EAB">
            <w:pPr>
              <w:jc w:val="center"/>
            </w:pPr>
            <w:r>
              <w:t>нет</w:t>
            </w:r>
          </w:p>
        </w:tc>
      </w:tr>
      <w:tr w:rsidR="00816EF4" w:rsidRPr="000D3AF0" w14:paraId="05A39DE3" w14:textId="77777777" w:rsidTr="00B355D8">
        <w:tc>
          <w:tcPr>
            <w:tcW w:w="540" w:type="dxa"/>
            <w:vMerge/>
          </w:tcPr>
          <w:p w14:paraId="7D19CA9D" w14:textId="77777777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617EE44A" w14:textId="69B68999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5C08E371" w14:textId="77777777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C0A49DB" w14:textId="77777777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1C02E4E" w14:textId="1DCB0D45" w:rsidR="00816EF4" w:rsidRPr="0092110C" w:rsidRDefault="00816EF4" w:rsidP="00494EAB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Жилой дом</w:t>
            </w:r>
          </w:p>
        </w:tc>
        <w:tc>
          <w:tcPr>
            <w:tcW w:w="2160" w:type="dxa"/>
          </w:tcPr>
          <w:p w14:paraId="14BD0E5A" w14:textId="11C8E2A4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½ доли</w:t>
            </w:r>
          </w:p>
        </w:tc>
        <w:tc>
          <w:tcPr>
            <w:tcW w:w="1094" w:type="dxa"/>
          </w:tcPr>
          <w:p w14:paraId="33DC4606" w14:textId="62AB677F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68,0</w:t>
            </w:r>
          </w:p>
        </w:tc>
        <w:tc>
          <w:tcPr>
            <w:tcW w:w="1246" w:type="dxa"/>
          </w:tcPr>
          <w:p w14:paraId="247717EB" w14:textId="47B99C40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14:paraId="07DD4DA5" w14:textId="77777777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FF85A0E" w14:textId="77777777" w:rsidR="00816EF4" w:rsidRPr="000D3AF0" w:rsidRDefault="00816EF4" w:rsidP="00494EAB">
            <w:pPr>
              <w:jc w:val="center"/>
            </w:pPr>
          </w:p>
        </w:tc>
      </w:tr>
      <w:tr w:rsidR="00816EF4" w:rsidRPr="000D3AF0" w14:paraId="1D423D90" w14:textId="77777777" w:rsidTr="00B355D8">
        <w:tc>
          <w:tcPr>
            <w:tcW w:w="540" w:type="dxa"/>
            <w:vMerge/>
          </w:tcPr>
          <w:p w14:paraId="70ECB5EC" w14:textId="77777777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14:paraId="0174F3E2" w14:textId="77777777" w:rsidR="00816EF4" w:rsidRPr="0092110C" w:rsidRDefault="00816EF4" w:rsidP="00494EAB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 xml:space="preserve">Несовершеннолетний </w:t>
            </w:r>
          </w:p>
          <w:p w14:paraId="440C223C" w14:textId="026F4349" w:rsidR="00816EF4" w:rsidRPr="0092110C" w:rsidRDefault="00816EF4" w:rsidP="00494EAB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ребенок</w:t>
            </w:r>
          </w:p>
        </w:tc>
        <w:tc>
          <w:tcPr>
            <w:tcW w:w="2520" w:type="dxa"/>
            <w:vMerge w:val="restart"/>
          </w:tcPr>
          <w:p w14:paraId="208A293F" w14:textId="77777777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14:paraId="6F5D1A5E" w14:textId="72289B94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</w:tcPr>
          <w:p w14:paraId="61C98919" w14:textId="4238EA7F" w:rsidR="00816EF4" w:rsidRPr="0092110C" w:rsidRDefault="00816EF4" w:rsidP="00494EAB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160" w:type="dxa"/>
          </w:tcPr>
          <w:p w14:paraId="0B9D7527" w14:textId="626822D3" w:rsidR="00816EF4" w:rsidRPr="0092110C" w:rsidRDefault="00816EF4" w:rsidP="0092110C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094" w:type="dxa"/>
          </w:tcPr>
          <w:p w14:paraId="32A41051" w14:textId="7C284CA1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1213,0</w:t>
            </w:r>
          </w:p>
        </w:tc>
        <w:tc>
          <w:tcPr>
            <w:tcW w:w="1246" w:type="dxa"/>
          </w:tcPr>
          <w:p w14:paraId="5B12C146" w14:textId="3110B918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798D9010" w14:textId="0A25753D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vMerge w:val="restart"/>
          </w:tcPr>
          <w:p w14:paraId="46DCBCC2" w14:textId="48BA157A" w:rsidR="00816EF4" w:rsidRPr="000D3AF0" w:rsidRDefault="00816EF4" w:rsidP="00494EAB">
            <w:pPr>
              <w:jc w:val="center"/>
            </w:pPr>
            <w:r>
              <w:t>нет</w:t>
            </w:r>
          </w:p>
        </w:tc>
      </w:tr>
      <w:tr w:rsidR="00816EF4" w:rsidRPr="000D3AF0" w14:paraId="69BD001C" w14:textId="77777777" w:rsidTr="00B355D8">
        <w:tc>
          <w:tcPr>
            <w:tcW w:w="540" w:type="dxa"/>
            <w:vMerge/>
          </w:tcPr>
          <w:p w14:paraId="1140840C" w14:textId="77777777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731685D1" w14:textId="77777777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42188B60" w14:textId="77777777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2A7C3CE" w14:textId="77777777" w:rsidR="00816EF4" w:rsidRPr="0092110C" w:rsidRDefault="00816EF4" w:rsidP="00494EA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90F9F30" w14:textId="30108613" w:rsidR="00816EF4" w:rsidRPr="0092110C" w:rsidRDefault="00816EF4" w:rsidP="00494EAB">
            <w:pPr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Жилой дом</w:t>
            </w:r>
          </w:p>
        </w:tc>
        <w:tc>
          <w:tcPr>
            <w:tcW w:w="2160" w:type="dxa"/>
          </w:tcPr>
          <w:p w14:paraId="275AB6C0" w14:textId="500CF1F6" w:rsidR="00816EF4" w:rsidRPr="0092110C" w:rsidRDefault="00816EF4" w:rsidP="0092110C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094" w:type="dxa"/>
          </w:tcPr>
          <w:p w14:paraId="5E21B412" w14:textId="29A6DEF2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68,0</w:t>
            </w:r>
          </w:p>
        </w:tc>
        <w:tc>
          <w:tcPr>
            <w:tcW w:w="1246" w:type="dxa"/>
          </w:tcPr>
          <w:p w14:paraId="4E060BF3" w14:textId="36AC2D93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  <w:r w:rsidRPr="0092110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14:paraId="59055B51" w14:textId="77777777" w:rsidR="00816EF4" w:rsidRPr="0092110C" w:rsidRDefault="00816EF4" w:rsidP="00494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D8D1DCC" w14:textId="77777777" w:rsidR="00816EF4" w:rsidRPr="000D3AF0" w:rsidRDefault="00816EF4" w:rsidP="00494EAB">
            <w:pPr>
              <w:jc w:val="center"/>
            </w:pPr>
          </w:p>
        </w:tc>
      </w:tr>
    </w:tbl>
    <w:p w14:paraId="1C4622BD" w14:textId="77777777" w:rsidR="008E3A14" w:rsidRDefault="008E3A14"/>
    <w:sectPr w:rsidR="008E3A14" w:rsidSect="00AF7B6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E5"/>
    <w:rsid w:val="000066E7"/>
    <w:rsid w:val="00215835"/>
    <w:rsid w:val="00466E9A"/>
    <w:rsid w:val="00494EAB"/>
    <w:rsid w:val="00816EF4"/>
    <w:rsid w:val="008E3A14"/>
    <w:rsid w:val="0092110C"/>
    <w:rsid w:val="00AF7B66"/>
    <w:rsid w:val="00B234E1"/>
    <w:rsid w:val="00DA3EAC"/>
    <w:rsid w:val="00E006E5"/>
    <w:rsid w:val="00FA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D991"/>
  <w15:docId w15:val="{A5540002-2C52-4157-93C0-528AD13D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bryansk app</cp:lastModifiedBy>
  <cp:revision>4</cp:revision>
  <dcterms:created xsi:type="dcterms:W3CDTF">2021-04-20T09:00:00Z</dcterms:created>
  <dcterms:modified xsi:type="dcterms:W3CDTF">2022-05-06T07:54:00Z</dcterms:modified>
</cp:coreProperties>
</file>