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EB5" w:rsidRDefault="00300EB5">
      <w:pPr>
        <w:pStyle w:val="ConsPlusTitlePage"/>
      </w:pPr>
      <w:bookmarkStart w:id="0" w:name="_GoBack"/>
      <w:bookmarkEnd w:id="0"/>
      <w:r>
        <w:br/>
      </w:r>
    </w:p>
    <w:p w:rsidR="00300EB5" w:rsidRDefault="00300EB5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300EB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00EB5" w:rsidRDefault="00300EB5">
            <w:pPr>
              <w:pStyle w:val="ConsPlusNormal"/>
            </w:pPr>
            <w:r>
              <w:t>31 января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00EB5" w:rsidRDefault="00300EB5">
            <w:pPr>
              <w:pStyle w:val="ConsPlusNormal"/>
              <w:jc w:val="right"/>
            </w:pPr>
            <w:r>
              <w:t>N 3-З</w:t>
            </w:r>
          </w:p>
        </w:tc>
      </w:tr>
    </w:tbl>
    <w:p w:rsidR="00300EB5" w:rsidRDefault="00300E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0EB5" w:rsidRDefault="00300EB5">
      <w:pPr>
        <w:pStyle w:val="ConsPlusNormal"/>
        <w:jc w:val="both"/>
      </w:pPr>
    </w:p>
    <w:p w:rsidR="00300EB5" w:rsidRDefault="00300EB5">
      <w:pPr>
        <w:pStyle w:val="ConsPlusTitle"/>
        <w:jc w:val="center"/>
      </w:pPr>
      <w:r>
        <w:t>ЗАКОН</w:t>
      </w:r>
    </w:p>
    <w:p w:rsidR="00300EB5" w:rsidRDefault="00300EB5">
      <w:pPr>
        <w:pStyle w:val="ConsPlusTitle"/>
        <w:jc w:val="center"/>
      </w:pPr>
      <w:r>
        <w:t>БРЯНСКОЙ ОБЛАСТИ</w:t>
      </w:r>
    </w:p>
    <w:p w:rsidR="00300EB5" w:rsidRDefault="00300EB5">
      <w:pPr>
        <w:pStyle w:val="ConsPlusTitle"/>
        <w:jc w:val="center"/>
      </w:pPr>
    </w:p>
    <w:p w:rsidR="00300EB5" w:rsidRDefault="00300EB5">
      <w:pPr>
        <w:pStyle w:val="ConsPlusTitle"/>
        <w:jc w:val="center"/>
      </w:pPr>
      <w:r>
        <w:t>О БЕСПЛАТНОМ ПРЕДОСТАВЛЕНИИ ГРАЖДАНАМ,</w:t>
      </w:r>
    </w:p>
    <w:p w:rsidR="00300EB5" w:rsidRDefault="00300EB5">
      <w:pPr>
        <w:pStyle w:val="ConsPlusTitle"/>
        <w:jc w:val="center"/>
      </w:pPr>
      <w:r>
        <w:t>ИМЕЮЩИМ ТРЕХ И БОЛЕЕ ДЕТЕЙ, В СОБСТВЕННОСТЬ</w:t>
      </w:r>
    </w:p>
    <w:p w:rsidR="00300EB5" w:rsidRDefault="00300EB5">
      <w:pPr>
        <w:pStyle w:val="ConsPlusTitle"/>
        <w:jc w:val="center"/>
      </w:pPr>
      <w:r>
        <w:t>ЗЕМЕЛЬНЫХ УЧАСТКОВ В БРЯНСКОЙ ОБЛАСТИ</w:t>
      </w:r>
    </w:p>
    <w:p w:rsidR="00300EB5" w:rsidRDefault="00300EB5">
      <w:pPr>
        <w:pStyle w:val="ConsPlusNormal"/>
        <w:ind w:firstLine="540"/>
        <w:jc w:val="both"/>
      </w:pPr>
    </w:p>
    <w:p w:rsidR="00300EB5" w:rsidRDefault="00300EB5">
      <w:pPr>
        <w:pStyle w:val="ConsPlusNormal"/>
        <w:jc w:val="right"/>
      </w:pPr>
      <w:r>
        <w:t>Принят</w:t>
      </w:r>
    </w:p>
    <w:p w:rsidR="00300EB5" w:rsidRDefault="00300EB5">
      <w:pPr>
        <w:pStyle w:val="ConsPlusNormal"/>
        <w:jc w:val="right"/>
      </w:pPr>
      <w:r>
        <w:t>Брянской областной Думой</w:t>
      </w:r>
    </w:p>
    <w:p w:rsidR="00300EB5" w:rsidRDefault="00300EB5">
      <w:pPr>
        <w:pStyle w:val="ConsPlusNormal"/>
        <w:jc w:val="right"/>
      </w:pPr>
      <w:r>
        <w:t>26 января 2017 года</w:t>
      </w:r>
    </w:p>
    <w:p w:rsidR="00300EB5" w:rsidRDefault="00300E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00E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0EB5" w:rsidRDefault="00300E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0EB5" w:rsidRDefault="00300EB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Брянской области от 24.12.2018 N 113-З)</w:t>
            </w:r>
          </w:p>
        </w:tc>
      </w:tr>
    </w:tbl>
    <w:p w:rsidR="00300EB5" w:rsidRDefault="00300EB5">
      <w:pPr>
        <w:pStyle w:val="ConsPlusNormal"/>
        <w:jc w:val="right"/>
      </w:pPr>
    </w:p>
    <w:p w:rsidR="00300EB5" w:rsidRDefault="00300EB5">
      <w:pPr>
        <w:pStyle w:val="ConsPlusNormal"/>
        <w:ind w:firstLine="540"/>
        <w:jc w:val="both"/>
      </w:pPr>
      <w:r>
        <w:t xml:space="preserve">Настоящий Закон принят в соответствии со </w:t>
      </w:r>
      <w:hyperlink r:id="rId5" w:history="1">
        <w:r>
          <w:rPr>
            <w:color w:val="0000FF"/>
          </w:rPr>
          <w:t>статьей 5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6" w:history="1">
        <w:r>
          <w:rPr>
            <w:color w:val="0000FF"/>
          </w:rPr>
          <w:t>статьей 39.5</w:t>
        </w:r>
      </w:hyperlink>
      <w:r>
        <w:t xml:space="preserve"> Земельного кодекса Российской Федерации в целях реализации прав граждан, имеющих трех и более детей, на бесплатное предоставление земельных участков в частную собственность.</w:t>
      </w:r>
    </w:p>
    <w:p w:rsidR="00300EB5" w:rsidRDefault="00300EB5">
      <w:pPr>
        <w:pStyle w:val="ConsPlusNormal"/>
        <w:ind w:firstLine="540"/>
        <w:jc w:val="both"/>
      </w:pPr>
    </w:p>
    <w:p w:rsidR="00300EB5" w:rsidRDefault="00300EB5">
      <w:pPr>
        <w:pStyle w:val="ConsPlusTitle"/>
        <w:ind w:firstLine="540"/>
        <w:jc w:val="both"/>
        <w:outlineLvl w:val="0"/>
      </w:pPr>
      <w:r>
        <w:t>Статья 1</w:t>
      </w:r>
    </w:p>
    <w:p w:rsidR="00300EB5" w:rsidRDefault="00300EB5">
      <w:pPr>
        <w:pStyle w:val="ConsPlusNormal"/>
        <w:ind w:firstLine="540"/>
        <w:jc w:val="both"/>
      </w:pPr>
    </w:p>
    <w:p w:rsidR="00300EB5" w:rsidRDefault="00300EB5">
      <w:pPr>
        <w:pStyle w:val="ConsPlusNormal"/>
        <w:ind w:firstLine="540"/>
        <w:jc w:val="both"/>
      </w:pPr>
      <w:bookmarkStart w:id="1" w:name="P21"/>
      <w:bookmarkEnd w:id="1"/>
      <w:r>
        <w:t>1. Бесплатное предоставление земельных участков, находящихся в государственной собственности Брянской области, земельных участков, собственность на которые не разграничена или находится в муниципальной собственности, осуществляется:</w:t>
      </w:r>
    </w:p>
    <w:p w:rsidR="00300EB5" w:rsidRDefault="00300EB5">
      <w:pPr>
        <w:pStyle w:val="ConsPlusNormal"/>
        <w:spacing w:before="220"/>
        <w:ind w:firstLine="540"/>
        <w:jc w:val="both"/>
      </w:pPr>
      <w:r>
        <w:t>1) семьям, в которых родился (или был усыновлен) третий ребенок или последующие дети, являющиеся гражданами Российской Федерации, местом жительства которых является Брянская область;</w:t>
      </w:r>
    </w:p>
    <w:p w:rsidR="00300EB5" w:rsidRDefault="00300EB5">
      <w:pPr>
        <w:pStyle w:val="ConsPlusNormal"/>
        <w:spacing w:before="220"/>
        <w:ind w:firstLine="540"/>
        <w:jc w:val="both"/>
      </w:pPr>
      <w:r>
        <w:t>2) единственным усыновителям третьего ребенка или последующих детей, являющихся гражданами Российской Федерации, местом жительства которых является Брянская область.</w:t>
      </w:r>
    </w:p>
    <w:p w:rsidR="00300EB5" w:rsidRDefault="00300EB5">
      <w:pPr>
        <w:pStyle w:val="ConsPlusNormal"/>
        <w:spacing w:before="220"/>
        <w:ind w:firstLine="540"/>
        <w:jc w:val="both"/>
      </w:pPr>
      <w:r>
        <w:t xml:space="preserve">1.1. В составе семей, указанных в </w:t>
      </w:r>
      <w:hyperlink w:anchor="P21" w:history="1">
        <w:r>
          <w:rPr>
            <w:color w:val="0000FF"/>
          </w:rPr>
          <w:t>пункте 1</w:t>
        </w:r>
      </w:hyperlink>
      <w:r>
        <w:t xml:space="preserve"> настоящей статьи, учитываются:</w:t>
      </w:r>
    </w:p>
    <w:p w:rsidR="00300EB5" w:rsidRDefault="00300EB5">
      <w:pPr>
        <w:pStyle w:val="ConsPlusNormal"/>
        <w:spacing w:before="220"/>
        <w:ind w:firstLine="540"/>
        <w:jc w:val="both"/>
      </w:pPr>
      <w:r>
        <w:t>дети, обучающиеся в образовательных организациях по очной форме обучения в возрасте до 23 лет;</w:t>
      </w:r>
    </w:p>
    <w:p w:rsidR="00300EB5" w:rsidRDefault="00300EB5">
      <w:pPr>
        <w:pStyle w:val="ConsPlusNormal"/>
        <w:spacing w:before="220"/>
        <w:ind w:firstLine="540"/>
        <w:jc w:val="both"/>
      </w:pPr>
      <w:r>
        <w:t>дети, проходящие срочную военную службу по призыву в возрасте до 23 лет.</w:t>
      </w:r>
    </w:p>
    <w:p w:rsidR="00300EB5" w:rsidRDefault="00300EB5">
      <w:pPr>
        <w:pStyle w:val="ConsPlusNormal"/>
        <w:jc w:val="both"/>
      </w:pPr>
      <w:r>
        <w:t xml:space="preserve">(п. 1.1 введен </w:t>
      </w:r>
      <w:hyperlink r:id="rId7" w:history="1">
        <w:r>
          <w:rPr>
            <w:color w:val="0000FF"/>
          </w:rPr>
          <w:t>Законом</w:t>
        </w:r>
      </w:hyperlink>
      <w:r>
        <w:t xml:space="preserve"> Брянской области от 24.12.2018 N 113-З)</w:t>
      </w:r>
    </w:p>
    <w:p w:rsidR="00300EB5" w:rsidRDefault="00300EB5">
      <w:pPr>
        <w:pStyle w:val="ConsPlusNormal"/>
        <w:spacing w:before="220"/>
        <w:ind w:firstLine="540"/>
        <w:jc w:val="both"/>
      </w:pPr>
      <w:r>
        <w:t>2. При возникновении права на бесплатное предоставление в собственность земельных участков у лиц, указанных в пункте 1 настоящей статьи, не учитываются дети, в отношении которых данные лица были лишены родительских прав или в отношении которых было отменено усыновление.</w:t>
      </w:r>
    </w:p>
    <w:p w:rsidR="00300EB5" w:rsidRDefault="00300EB5">
      <w:pPr>
        <w:pStyle w:val="ConsPlusNormal"/>
        <w:spacing w:before="220"/>
        <w:ind w:firstLine="540"/>
        <w:jc w:val="both"/>
      </w:pPr>
      <w:r>
        <w:t xml:space="preserve">3. Лицам, указанным в </w:t>
      </w:r>
      <w:hyperlink w:anchor="P21" w:history="1">
        <w:r>
          <w:rPr>
            <w:color w:val="0000FF"/>
          </w:rPr>
          <w:t>пункте 1</w:t>
        </w:r>
      </w:hyperlink>
      <w:r>
        <w:t xml:space="preserve"> настоящей статьи, местом жительства которых является городской округ, земельные участки предоставляются в границах соответствующего городского </w:t>
      </w:r>
      <w:r>
        <w:lastRenderedPageBreak/>
        <w:t>округа, а при отсутствии такой возможности или по их заявлению - в границах муниципальных районов, граничащих с данным городским округом.</w:t>
      </w:r>
    </w:p>
    <w:p w:rsidR="00300EB5" w:rsidRDefault="00300EB5">
      <w:pPr>
        <w:pStyle w:val="ConsPlusNormal"/>
        <w:spacing w:before="220"/>
        <w:ind w:firstLine="540"/>
        <w:jc w:val="both"/>
      </w:pPr>
      <w:r>
        <w:t>Лицам, указанным в пункте 1 настоящей статьи, местом жительства которых является муниципальный район, земельные участки предоставляются в границах соответствующего муниципального района, а при отсутствии такой возможности или по их заявлению - в границах муниципальных районов, граничащих с данным муниципальным районом.</w:t>
      </w:r>
    </w:p>
    <w:p w:rsidR="00300EB5" w:rsidRDefault="00300EB5">
      <w:pPr>
        <w:pStyle w:val="ConsPlusNormal"/>
        <w:spacing w:before="220"/>
        <w:ind w:firstLine="540"/>
        <w:jc w:val="both"/>
      </w:pPr>
      <w:r>
        <w:t>4. Повторное предоставление земельных участков, осуществляемое в соответствии с настоящей статьей, не допускается.</w:t>
      </w:r>
    </w:p>
    <w:p w:rsidR="00300EB5" w:rsidRDefault="00300EB5">
      <w:pPr>
        <w:pStyle w:val="ConsPlusNormal"/>
        <w:spacing w:before="220"/>
        <w:ind w:firstLine="540"/>
        <w:jc w:val="both"/>
      </w:pPr>
      <w:r>
        <w:t>5. Принятие решения (издание правового акта) уполномоченным в соответствии с настоящим Законом органом считается реализацией права граждан, имеющих трех и более детей, на получение земельного участка в общую долевую собственность.</w:t>
      </w:r>
    </w:p>
    <w:p w:rsidR="00300EB5" w:rsidRDefault="00300EB5">
      <w:pPr>
        <w:pStyle w:val="ConsPlusNormal"/>
        <w:ind w:firstLine="540"/>
        <w:jc w:val="both"/>
      </w:pPr>
    </w:p>
    <w:p w:rsidR="00300EB5" w:rsidRDefault="00300EB5">
      <w:pPr>
        <w:pStyle w:val="ConsPlusTitle"/>
        <w:ind w:firstLine="540"/>
        <w:jc w:val="both"/>
        <w:outlineLvl w:val="0"/>
      </w:pPr>
      <w:r>
        <w:t>Статья 2</w:t>
      </w:r>
    </w:p>
    <w:p w:rsidR="00300EB5" w:rsidRDefault="00300EB5">
      <w:pPr>
        <w:pStyle w:val="ConsPlusNormal"/>
        <w:ind w:firstLine="540"/>
        <w:jc w:val="both"/>
      </w:pPr>
    </w:p>
    <w:p w:rsidR="00300EB5" w:rsidRDefault="00300EB5">
      <w:pPr>
        <w:pStyle w:val="ConsPlusNormal"/>
        <w:ind w:firstLine="540"/>
        <w:jc w:val="both"/>
      </w:pPr>
      <w:r>
        <w:t xml:space="preserve">1. Бесплатное предоставление земельных участков в собственность лицам, указанным в </w:t>
      </w:r>
      <w:hyperlink w:anchor="P21" w:history="1">
        <w:r>
          <w:rPr>
            <w:color w:val="0000FF"/>
          </w:rPr>
          <w:t>пункте 1 статьи 1</w:t>
        </w:r>
      </w:hyperlink>
      <w:r>
        <w:t>, осуществляется им для ведения крестьянского (фермерского) хозяйства, или личного подсобного хозяйства, или садоводства, или огородничества и дачного строительства, или животноводства, или под строительство жилого дома.</w:t>
      </w:r>
    </w:p>
    <w:p w:rsidR="00300EB5" w:rsidRDefault="00300EB5">
      <w:pPr>
        <w:pStyle w:val="ConsPlusNormal"/>
        <w:spacing w:before="220"/>
        <w:ind w:firstLine="540"/>
        <w:jc w:val="both"/>
      </w:pPr>
      <w:r>
        <w:t xml:space="preserve">2. Земельные участки для ведения крестьянского (фермерского) хозяйства, личного подсобного хозяйства, или садоводства, или огородничества и дачного строительства, или животноводства предоставляются лицам, указанным в пункте 1 статьи 1, в размерах, установленных в </w:t>
      </w:r>
      <w:hyperlink r:id="rId8" w:history="1">
        <w:r>
          <w:rPr>
            <w:color w:val="0000FF"/>
          </w:rPr>
          <w:t>Законе</w:t>
        </w:r>
      </w:hyperlink>
      <w:r>
        <w:t xml:space="preserve"> Брянской области "О нормах предоставления земельных участков гражданам на территории Брянской области".</w:t>
      </w:r>
    </w:p>
    <w:p w:rsidR="00300EB5" w:rsidRDefault="00300EB5">
      <w:pPr>
        <w:pStyle w:val="ConsPlusNormal"/>
        <w:spacing w:before="220"/>
        <w:ind w:firstLine="540"/>
        <w:jc w:val="both"/>
      </w:pPr>
      <w:r>
        <w:t xml:space="preserve">3. Земельные участки под строительство жилого дома предоставляются лицам, указанным в </w:t>
      </w:r>
      <w:hyperlink w:anchor="P21" w:history="1">
        <w:r>
          <w:rPr>
            <w:color w:val="0000FF"/>
          </w:rPr>
          <w:t>пункте 1 статьи 1</w:t>
        </w:r>
      </w:hyperlink>
      <w:r>
        <w:t>, в размерах, установленных нормативными правовыми актами органов местного самоуправления соответствующих муниципальных образований.</w:t>
      </w:r>
    </w:p>
    <w:p w:rsidR="00300EB5" w:rsidRDefault="00300EB5">
      <w:pPr>
        <w:pStyle w:val="ConsPlusNormal"/>
        <w:ind w:firstLine="540"/>
        <w:jc w:val="both"/>
      </w:pPr>
    </w:p>
    <w:p w:rsidR="00300EB5" w:rsidRDefault="00300EB5">
      <w:pPr>
        <w:pStyle w:val="ConsPlusTitle"/>
        <w:ind w:firstLine="540"/>
        <w:jc w:val="both"/>
        <w:outlineLvl w:val="0"/>
      </w:pPr>
      <w:r>
        <w:t>Статья 3</w:t>
      </w:r>
    </w:p>
    <w:p w:rsidR="00300EB5" w:rsidRDefault="00300EB5">
      <w:pPr>
        <w:pStyle w:val="ConsPlusNormal"/>
        <w:ind w:firstLine="540"/>
        <w:jc w:val="both"/>
      </w:pPr>
    </w:p>
    <w:p w:rsidR="00300EB5" w:rsidRDefault="00300EB5">
      <w:pPr>
        <w:pStyle w:val="ConsPlusNormal"/>
        <w:ind w:firstLine="540"/>
        <w:jc w:val="both"/>
      </w:pPr>
      <w:r>
        <w:t>1. Департамент семьи, социальной и демографической политики Брянской области осуществляет сбор сведений о гражданах, имеющих трех и более детей, реализовавших свои права по получению земельных участков в соответствии с настоящим Законом, от уполномоченных органов муниципальных образований или управления имущественных отношений Брянской области и формирует сводный реестр граждан, имеющих трех и более детей, реализовавших свое право на получение земельных участков.</w:t>
      </w:r>
    </w:p>
    <w:p w:rsidR="00300EB5" w:rsidRDefault="00300EB5">
      <w:pPr>
        <w:pStyle w:val="ConsPlusNormal"/>
        <w:spacing w:before="220"/>
        <w:ind w:firstLine="540"/>
        <w:jc w:val="both"/>
      </w:pPr>
      <w:r>
        <w:t xml:space="preserve">2. Департамент семьи, социальной и демографической политики Брянской области представляет сведения о гражданах, имеющих трех и более детей, включенных в сводный реестр лиц, реализовавших свое право на получение земельных участков, по требованию уполномоченного органа муниципального образования или управления имущественных отношений Брянской области для целей настоящего Закона с учетом требований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27 июля 2006 года N 152-ФЗ "О персональных данных".</w:t>
      </w:r>
    </w:p>
    <w:p w:rsidR="00300EB5" w:rsidRDefault="00300EB5">
      <w:pPr>
        <w:pStyle w:val="ConsPlusNormal"/>
        <w:ind w:firstLine="540"/>
        <w:jc w:val="both"/>
      </w:pPr>
    </w:p>
    <w:p w:rsidR="00300EB5" w:rsidRDefault="00300EB5">
      <w:pPr>
        <w:pStyle w:val="ConsPlusTitle"/>
        <w:ind w:firstLine="540"/>
        <w:jc w:val="both"/>
        <w:outlineLvl w:val="0"/>
      </w:pPr>
      <w:r>
        <w:t>Статья 4</w:t>
      </w:r>
    </w:p>
    <w:p w:rsidR="00300EB5" w:rsidRDefault="00300EB5">
      <w:pPr>
        <w:pStyle w:val="ConsPlusNormal"/>
        <w:ind w:firstLine="540"/>
        <w:jc w:val="both"/>
      </w:pPr>
    </w:p>
    <w:p w:rsidR="00300EB5" w:rsidRDefault="00300EB5">
      <w:pPr>
        <w:pStyle w:val="ConsPlusNormal"/>
        <w:ind w:firstLine="540"/>
        <w:jc w:val="both"/>
      </w:pPr>
      <w:r>
        <w:t xml:space="preserve">1. Земельные участки, находящиеся в муниципальной собственности муниципальных образований Брянской области, и земельные участки, государственная собственность на которые не разграничена, предоставляются на основании решения уполномоченного в соответствии с уставом соответствующего муниципального образования органа муниципального образования (далее - уполномоченный орган), на территории которого находится соответствующий земельный </w:t>
      </w:r>
      <w:r>
        <w:lastRenderedPageBreak/>
        <w:t>участок.</w:t>
      </w:r>
    </w:p>
    <w:p w:rsidR="00300EB5" w:rsidRDefault="00300EB5">
      <w:pPr>
        <w:pStyle w:val="ConsPlusNormal"/>
        <w:spacing w:before="220"/>
        <w:ind w:firstLine="540"/>
        <w:jc w:val="both"/>
      </w:pPr>
      <w:r>
        <w:t>2. Формирование земельных участков (акт выбора, утверждение границ, межевание, постановка на кадастровый учет), предназначенных для предоставления гражданам, имеющим трех и более детей, в собственность бесплатно для ведения крестьянского (фермерского) хозяйства, или личного подсобного хозяйства, или огородничества и дачного строительства, или животноводства, или под строительство жилого дома, осуществляется уполномоченным органом в соответствии с документацией по планировке территории, утвержденной в установленном порядке, и на основании документов территориального планирования и градостроительного зонирования в порядке, установленном земельным законодательством Российской Федерации и Брянской области.</w:t>
      </w:r>
    </w:p>
    <w:p w:rsidR="00300EB5" w:rsidRDefault="00300EB5">
      <w:pPr>
        <w:pStyle w:val="ConsPlusNormal"/>
        <w:spacing w:before="220"/>
        <w:ind w:firstLine="540"/>
        <w:jc w:val="both"/>
      </w:pPr>
      <w:r>
        <w:t>3. Гражданам, имеющим трех и более детей, предоставляются земельные участки, сформированные уполномоченными органами и включенные в перечень земельных участков, предназначенных для предоставления гражданам, имеющим трех и более детей, в собственность бесплатно (далее - Перечень). Формирование и ведение Перечня осуществляется уполномоченным органом.</w:t>
      </w:r>
    </w:p>
    <w:p w:rsidR="00300EB5" w:rsidRDefault="00300EB5">
      <w:pPr>
        <w:pStyle w:val="ConsPlusNormal"/>
        <w:spacing w:before="220"/>
        <w:ind w:firstLine="540"/>
        <w:jc w:val="both"/>
      </w:pPr>
      <w:r>
        <w:t>4. Перечень земельных участков должен включать в себя следующие сведения:</w:t>
      </w:r>
    </w:p>
    <w:p w:rsidR="00300EB5" w:rsidRDefault="00300EB5">
      <w:pPr>
        <w:pStyle w:val="ConsPlusNormal"/>
        <w:spacing w:before="220"/>
        <w:ind w:firstLine="540"/>
        <w:jc w:val="both"/>
      </w:pPr>
      <w:r>
        <w:t>местоположение (адрес) земельного участка;</w:t>
      </w:r>
    </w:p>
    <w:p w:rsidR="00300EB5" w:rsidRDefault="00300EB5">
      <w:pPr>
        <w:pStyle w:val="ConsPlusNormal"/>
        <w:spacing w:before="220"/>
        <w:ind w:firstLine="540"/>
        <w:jc w:val="both"/>
      </w:pPr>
      <w:r>
        <w:t>кадастровый номер, площадь и вид разрешенного использования.</w:t>
      </w:r>
    </w:p>
    <w:p w:rsidR="00300EB5" w:rsidRDefault="00300EB5">
      <w:pPr>
        <w:pStyle w:val="ConsPlusNormal"/>
        <w:spacing w:before="220"/>
        <w:ind w:firstLine="540"/>
        <w:jc w:val="both"/>
      </w:pPr>
      <w:r>
        <w:t>5. Перечень, изменения и дополнения к нему подлежат размещению на официальном сайте органа местного самоуправления.</w:t>
      </w:r>
    </w:p>
    <w:p w:rsidR="00300EB5" w:rsidRDefault="00300EB5">
      <w:pPr>
        <w:pStyle w:val="ConsPlusNormal"/>
        <w:spacing w:before="220"/>
        <w:ind w:firstLine="540"/>
        <w:jc w:val="both"/>
      </w:pPr>
      <w:r>
        <w:t>6. Регистрация заявлений от граждан, имеющих трех и более детей, ведется уполномоченным органом в прошитом, пронумерованном и скрепленном соответствующими печатями журнале регистрации заявлений от граждан, имеющих трех и более детей, состоящих на учете, в целях предоставления земельных участков (далее - Журнал).</w:t>
      </w:r>
    </w:p>
    <w:p w:rsidR="00300EB5" w:rsidRDefault="00300EB5">
      <w:pPr>
        <w:pStyle w:val="ConsPlusNormal"/>
        <w:spacing w:before="220"/>
        <w:ind w:firstLine="540"/>
        <w:jc w:val="both"/>
      </w:pPr>
      <w:r>
        <w:t>7. Земельные участки гражданам, имеющим трех и более детей, предоставляются в порядке очередности регистрации в Журнале, с учетом заявлений, поданных до вступления в силу настоящего Закона. В отметке о регистрации указывается дата и московское время приема заявки.</w:t>
      </w:r>
    </w:p>
    <w:p w:rsidR="00300EB5" w:rsidRDefault="00300EB5">
      <w:pPr>
        <w:pStyle w:val="ConsPlusNormal"/>
        <w:spacing w:before="220"/>
        <w:ind w:firstLine="540"/>
        <w:jc w:val="both"/>
      </w:pPr>
      <w:r>
        <w:t>8. Заявление подается от имени всей семьи одним из родителей (усыновителем) (далее - Заявитель).</w:t>
      </w:r>
    </w:p>
    <w:p w:rsidR="00300EB5" w:rsidRDefault="00300EB5">
      <w:pPr>
        <w:pStyle w:val="ConsPlusNormal"/>
        <w:spacing w:before="220"/>
        <w:ind w:firstLine="540"/>
        <w:jc w:val="both"/>
      </w:pPr>
      <w:r>
        <w:t>9. К заявлению прилагаются следующие документы:</w:t>
      </w:r>
    </w:p>
    <w:p w:rsidR="00300EB5" w:rsidRDefault="00300EB5">
      <w:pPr>
        <w:pStyle w:val="ConsPlusNormal"/>
        <w:spacing w:before="220"/>
        <w:ind w:firstLine="540"/>
        <w:jc w:val="both"/>
      </w:pPr>
      <w:r>
        <w:t>копия паспорта Заявителя (страницы, удостоверяющие личность гражданина Российской Федерации, регистрацию по месту жительства, семейное положение);</w:t>
      </w:r>
    </w:p>
    <w:p w:rsidR="00300EB5" w:rsidRDefault="00300EB5">
      <w:pPr>
        <w:pStyle w:val="ConsPlusNormal"/>
        <w:spacing w:before="220"/>
        <w:ind w:firstLine="540"/>
        <w:jc w:val="both"/>
      </w:pPr>
      <w:r>
        <w:t>справка о составе семьи, выданная уполномоченным органом;</w:t>
      </w:r>
    </w:p>
    <w:p w:rsidR="00300EB5" w:rsidRDefault="00300EB5">
      <w:pPr>
        <w:pStyle w:val="ConsPlusNormal"/>
        <w:spacing w:before="220"/>
        <w:ind w:firstLine="540"/>
        <w:jc w:val="both"/>
      </w:pPr>
      <w:r>
        <w:t>копии свидетельств о рождении детей;</w:t>
      </w:r>
    </w:p>
    <w:p w:rsidR="00300EB5" w:rsidRDefault="00300EB5">
      <w:pPr>
        <w:pStyle w:val="ConsPlusNormal"/>
        <w:spacing w:before="220"/>
        <w:ind w:firstLine="540"/>
        <w:jc w:val="both"/>
      </w:pPr>
      <w:r>
        <w:t>копия документа (копии документов) о семейном положении заявителя.</w:t>
      </w:r>
    </w:p>
    <w:p w:rsidR="00300EB5" w:rsidRDefault="00300EB5">
      <w:pPr>
        <w:pStyle w:val="ConsPlusNormal"/>
        <w:spacing w:before="220"/>
        <w:ind w:firstLine="540"/>
        <w:jc w:val="both"/>
      </w:pPr>
      <w:r>
        <w:t>10. В случае, если Заявителем в заявлении указан конкретный земельный участок, находящийся в Перечне, уполномоченный орган в течение 15 рабочих дней принимает решение о предоставлении земельного участка и уведомляет о принятом решении Заявителя.</w:t>
      </w:r>
    </w:p>
    <w:p w:rsidR="00300EB5" w:rsidRDefault="00300EB5">
      <w:pPr>
        <w:pStyle w:val="ConsPlusNormal"/>
        <w:spacing w:before="220"/>
        <w:ind w:firstLine="540"/>
        <w:jc w:val="both"/>
      </w:pPr>
      <w:r>
        <w:t xml:space="preserve">В случае, если на один земельный участок подано два и более заявлений, решение о предоставлении земельного участка принимается в соответствии с очередностью зарегистрированных в Журнале заявлений. В адрес остальных Заявителей в течение 5 рабочих дней </w:t>
      </w:r>
      <w:r>
        <w:lastRenderedPageBreak/>
        <w:t>направляется уведомление о невозможности предоставления данного земельного участка. В этом случае их заявления рассматриваются в соответствии с пунктом 11 настоящей статьи.</w:t>
      </w:r>
    </w:p>
    <w:p w:rsidR="00300EB5" w:rsidRDefault="00300EB5">
      <w:pPr>
        <w:pStyle w:val="ConsPlusNormal"/>
        <w:spacing w:before="220"/>
        <w:ind w:firstLine="540"/>
        <w:jc w:val="both"/>
      </w:pPr>
      <w:r>
        <w:t>11. В случае, если Заявителем в заявлении не указан конкретный земельный участок, уполномоченным органом в течение 7 рабочих дней Заявителю направляется уведомление с предложением о предоставлении земельного участка из имеющихся в Перечне в порядке начала нумерации земельных участков.</w:t>
      </w:r>
    </w:p>
    <w:p w:rsidR="00300EB5" w:rsidRDefault="00300EB5">
      <w:pPr>
        <w:pStyle w:val="ConsPlusNormal"/>
        <w:spacing w:before="220"/>
        <w:ind w:firstLine="540"/>
        <w:jc w:val="both"/>
      </w:pPr>
      <w:r>
        <w:t>Заявитель в течение 7 дней с момента получения уведомления обязан направить в уполномоченный орган письменное заявление о своем согласии на предоставление либо об отказе в предоставлении конкретного земельного участка. В случае, если Заявитель дважды отказался от предложенных в собственность бесплатно различных земельных участков, очередность Заявителя определяется от даты второго отказа, указанной в заявлении.</w:t>
      </w:r>
    </w:p>
    <w:p w:rsidR="00300EB5" w:rsidRDefault="00300EB5">
      <w:pPr>
        <w:pStyle w:val="ConsPlusNormal"/>
        <w:spacing w:before="220"/>
        <w:ind w:firstLine="540"/>
        <w:jc w:val="both"/>
      </w:pPr>
      <w:r>
        <w:t>В случае, если Заявитель, надлежаще уведомленный, в течение 7 дней со дня получения уведомления не обратился в уполномоченный орган, этот земельный участок может быть предложен следующему по очереди Заявителю. При этом Заявителю в течение 5 дней направляется уведомление об этом с предложением иного земельного участка из имеющихся в Перечне в порядке начала нумерации земельных участков. В случае, если и второй раз Заявитель не обратился в уполномоченный орган, его очередность определяется по истечении 7 дней от даты получения уведомления.</w:t>
      </w:r>
    </w:p>
    <w:p w:rsidR="00300EB5" w:rsidRDefault="00300EB5">
      <w:pPr>
        <w:pStyle w:val="ConsPlusNormal"/>
        <w:spacing w:before="220"/>
        <w:ind w:firstLine="540"/>
        <w:jc w:val="both"/>
      </w:pPr>
      <w:r>
        <w:t>Уполномоченный орган при получении ответа в течение 7 рабочих дней после его регистрации принимает решение о предоставлении земельного участка.</w:t>
      </w:r>
    </w:p>
    <w:p w:rsidR="00300EB5" w:rsidRDefault="00300EB5">
      <w:pPr>
        <w:pStyle w:val="ConsPlusNormal"/>
        <w:spacing w:before="220"/>
        <w:ind w:firstLine="540"/>
        <w:jc w:val="both"/>
      </w:pPr>
      <w:r>
        <w:t>12. Земельные участки предоставляются членам семей, имеющим трех и более детей, в общую долевую собственность в равных долях.</w:t>
      </w:r>
    </w:p>
    <w:p w:rsidR="00300EB5" w:rsidRDefault="00300EB5">
      <w:pPr>
        <w:pStyle w:val="ConsPlusNormal"/>
        <w:spacing w:before="220"/>
        <w:ind w:firstLine="540"/>
        <w:jc w:val="both"/>
      </w:pPr>
      <w:r>
        <w:t>Заявители, в отношении которых принято решение о предоставлении земельного участка, осуществляют за свой счет государственную регистрацию перехода права собственности на земельный участок.</w:t>
      </w:r>
    </w:p>
    <w:p w:rsidR="00300EB5" w:rsidRDefault="00300EB5">
      <w:pPr>
        <w:pStyle w:val="ConsPlusNormal"/>
        <w:spacing w:before="220"/>
        <w:ind w:firstLine="540"/>
        <w:jc w:val="both"/>
      </w:pPr>
      <w:r>
        <w:t>13. Уполномоченный орган ведет учет и направляет сведения о гражданах, имеющих трех и более детей, получивших земельные участки в соответствии с настоящим Законом, в департамент семьи, социальной и демографической политики Брянской области в течение 5 рабочих дней со дня принятия им решения (издания правового акта) о бесплатном предоставлении земельного участка в собственность граждан, имеющих трех и более детей.</w:t>
      </w:r>
    </w:p>
    <w:p w:rsidR="00300EB5" w:rsidRDefault="00300EB5">
      <w:pPr>
        <w:pStyle w:val="ConsPlusNormal"/>
        <w:ind w:firstLine="540"/>
        <w:jc w:val="both"/>
      </w:pPr>
    </w:p>
    <w:p w:rsidR="00300EB5" w:rsidRDefault="00300EB5">
      <w:pPr>
        <w:pStyle w:val="ConsPlusTitle"/>
        <w:ind w:firstLine="540"/>
        <w:jc w:val="both"/>
        <w:outlineLvl w:val="0"/>
      </w:pPr>
      <w:r>
        <w:t>Статья 5</w:t>
      </w:r>
    </w:p>
    <w:p w:rsidR="00300EB5" w:rsidRDefault="00300EB5">
      <w:pPr>
        <w:pStyle w:val="ConsPlusNormal"/>
        <w:ind w:firstLine="540"/>
        <w:jc w:val="both"/>
      </w:pPr>
    </w:p>
    <w:p w:rsidR="00300EB5" w:rsidRDefault="00300EB5">
      <w:pPr>
        <w:pStyle w:val="ConsPlusNormal"/>
        <w:ind w:firstLine="540"/>
        <w:jc w:val="both"/>
      </w:pPr>
      <w:r>
        <w:t>1. Земельные участки, находящиеся в государственной собственности Брянской области, предоставляются на основании решения управления имущественных отношений Брянской области (далее, если не оговорено особо, - Управление) в виде приказа.</w:t>
      </w:r>
    </w:p>
    <w:p w:rsidR="00300EB5" w:rsidRDefault="00300EB5">
      <w:pPr>
        <w:pStyle w:val="ConsPlusNormal"/>
        <w:spacing w:before="220"/>
        <w:ind w:firstLine="540"/>
        <w:jc w:val="both"/>
      </w:pPr>
      <w:r>
        <w:t>2. Формирование земельных участков (акт выбора, утверждение границ, межевание, постановка на кадастровый учет), предназначенных для предоставления гражданам, имеющим трех и более детей, в собственность бесплатно для ведения крестьянского (фермерского) хозяйства, или личного подсобного хозяйства, или садоводства, или огородничества и дачного строительства, или животноводства, или под строительство жилого дома, осуществляется Управлением в соответствии с документацией по планировке территории, утвержденной в установленном порядке, и на основании документов территориального планирования и градостроительного зонирования в порядке, установленном земельным законодательством Российской Федерации и Брянской области.</w:t>
      </w:r>
    </w:p>
    <w:p w:rsidR="00300EB5" w:rsidRDefault="00300EB5">
      <w:pPr>
        <w:pStyle w:val="ConsPlusNormal"/>
        <w:spacing w:before="220"/>
        <w:ind w:firstLine="540"/>
        <w:jc w:val="both"/>
      </w:pPr>
      <w:r>
        <w:t xml:space="preserve">3. Гражданам, имеющим трех и более детей, предоставляются земельные участки, </w:t>
      </w:r>
      <w:r>
        <w:lastRenderedPageBreak/>
        <w:t>сформированные Управлением и включенные в Перечень земельных участков, предназначенных для предоставления гражданам, имеющим трех и более детей, в собственность бесплатно (далее - Перечень). Формирование и ведение Перечня осуществляется управлением имущественных отношений Брянской области.</w:t>
      </w:r>
    </w:p>
    <w:p w:rsidR="00300EB5" w:rsidRDefault="00300EB5">
      <w:pPr>
        <w:pStyle w:val="ConsPlusNormal"/>
        <w:spacing w:before="220"/>
        <w:ind w:firstLine="540"/>
        <w:jc w:val="both"/>
      </w:pPr>
      <w:r>
        <w:t>4. Перечень земельных участков должен включать в себя следующие сведения:</w:t>
      </w:r>
    </w:p>
    <w:p w:rsidR="00300EB5" w:rsidRDefault="00300EB5">
      <w:pPr>
        <w:pStyle w:val="ConsPlusNormal"/>
        <w:spacing w:before="220"/>
        <w:ind w:firstLine="540"/>
        <w:jc w:val="both"/>
      </w:pPr>
      <w:r>
        <w:t>местоположение (адрес) земельного участка;</w:t>
      </w:r>
    </w:p>
    <w:p w:rsidR="00300EB5" w:rsidRDefault="00300EB5">
      <w:pPr>
        <w:pStyle w:val="ConsPlusNormal"/>
        <w:spacing w:before="220"/>
        <w:ind w:firstLine="540"/>
        <w:jc w:val="both"/>
      </w:pPr>
      <w:r>
        <w:t>кадастровый номер, площадь.</w:t>
      </w:r>
    </w:p>
    <w:p w:rsidR="00300EB5" w:rsidRDefault="00300EB5">
      <w:pPr>
        <w:pStyle w:val="ConsPlusNormal"/>
        <w:spacing w:before="220"/>
        <w:ind w:firstLine="540"/>
        <w:jc w:val="both"/>
      </w:pPr>
      <w:r>
        <w:t>5. Перечень, изменения и дополнения к нему подлежат размещению на официальном сайте Управления.</w:t>
      </w:r>
    </w:p>
    <w:p w:rsidR="00300EB5" w:rsidRDefault="00300EB5">
      <w:pPr>
        <w:pStyle w:val="ConsPlusNormal"/>
        <w:spacing w:before="220"/>
        <w:ind w:firstLine="540"/>
        <w:jc w:val="both"/>
      </w:pPr>
      <w:r>
        <w:t>6. Регистрация заявлений от граждан, имеющих трех и более детей, ведется Управлением в прошитом, пронумерованном и скрепленном соответствующими печатями журнале регистрации заявлений от граждан, имеющих трех и более детей, состоящих на учете в целях предоставления земельных участков (далее - Журнал).</w:t>
      </w:r>
    </w:p>
    <w:p w:rsidR="00300EB5" w:rsidRDefault="00300EB5">
      <w:pPr>
        <w:pStyle w:val="ConsPlusNormal"/>
        <w:spacing w:before="220"/>
        <w:ind w:firstLine="540"/>
        <w:jc w:val="both"/>
      </w:pPr>
      <w:r>
        <w:t>7. Земельные участки гражданам, имеющим трех и более детей, предоставляются в порядке очередности регистрации в Журнале, с учетом заявлений, поданных до вступления в силу настоящего Закона. В отметке о регистрации указывается дата и московское время приема заявки.</w:t>
      </w:r>
    </w:p>
    <w:p w:rsidR="00300EB5" w:rsidRDefault="00300EB5">
      <w:pPr>
        <w:pStyle w:val="ConsPlusNormal"/>
        <w:spacing w:before="220"/>
        <w:ind w:firstLine="540"/>
        <w:jc w:val="both"/>
      </w:pPr>
      <w:r>
        <w:t>8. Заявление подается от имени всей семьи одним из родителей (усыновителем) (далее - Заявитель).</w:t>
      </w:r>
    </w:p>
    <w:p w:rsidR="00300EB5" w:rsidRDefault="00300EB5">
      <w:pPr>
        <w:pStyle w:val="ConsPlusNormal"/>
        <w:spacing w:before="220"/>
        <w:ind w:firstLine="540"/>
        <w:jc w:val="both"/>
      </w:pPr>
      <w:r>
        <w:t>9. К заявлению прилагаются следующие документы:</w:t>
      </w:r>
    </w:p>
    <w:p w:rsidR="00300EB5" w:rsidRDefault="00300EB5">
      <w:pPr>
        <w:pStyle w:val="ConsPlusNormal"/>
        <w:spacing w:before="220"/>
        <w:ind w:firstLine="540"/>
        <w:jc w:val="both"/>
      </w:pPr>
      <w:r>
        <w:t>копия паспорта Заявителя (страницы, удостоверяющие личность гражданина Российской Федерации, регистрацию по месту жительства, семейное положение);</w:t>
      </w:r>
    </w:p>
    <w:p w:rsidR="00300EB5" w:rsidRDefault="00300EB5">
      <w:pPr>
        <w:pStyle w:val="ConsPlusNormal"/>
        <w:spacing w:before="220"/>
        <w:ind w:firstLine="540"/>
        <w:jc w:val="both"/>
      </w:pPr>
      <w:r>
        <w:t>справка о составе семьи, выданная уполномоченным органом;</w:t>
      </w:r>
    </w:p>
    <w:p w:rsidR="00300EB5" w:rsidRDefault="00300EB5">
      <w:pPr>
        <w:pStyle w:val="ConsPlusNormal"/>
        <w:spacing w:before="220"/>
        <w:ind w:firstLine="540"/>
        <w:jc w:val="both"/>
      </w:pPr>
      <w:r>
        <w:t>копии свидетельств о рождении детей;</w:t>
      </w:r>
    </w:p>
    <w:p w:rsidR="00300EB5" w:rsidRDefault="00300EB5">
      <w:pPr>
        <w:pStyle w:val="ConsPlusNormal"/>
        <w:spacing w:before="220"/>
        <w:ind w:firstLine="540"/>
        <w:jc w:val="both"/>
      </w:pPr>
      <w:r>
        <w:t>копия документа (копии документов) о семейном положении заявителя.</w:t>
      </w:r>
    </w:p>
    <w:p w:rsidR="00300EB5" w:rsidRDefault="00300EB5">
      <w:pPr>
        <w:pStyle w:val="ConsPlusNormal"/>
        <w:spacing w:before="220"/>
        <w:ind w:firstLine="540"/>
        <w:jc w:val="both"/>
      </w:pPr>
      <w:r>
        <w:t>10. В случае, если Заявителем в заявлении указан конкретный земельный участок, находящийся в Перечне, Управление в течение 7 рабочих дней принимает решение о предоставлении земельного участка и уведомляет о принятом решении Заявителя.</w:t>
      </w:r>
    </w:p>
    <w:p w:rsidR="00300EB5" w:rsidRDefault="00300EB5">
      <w:pPr>
        <w:pStyle w:val="ConsPlusNormal"/>
        <w:spacing w:before="220"/>
        <w:ind w:firstLine="540"/>
        <w:jc w:val="both"/>
      </w:pPr>
      <w:r>
        <w:t>В случае, если на один земельный участок подано два и более заявлений, решение о предоставлении земельного участка принимается в соответствии с очередностью зарегистрированных в Журнале заявлений. В адрес остальных Заявителей в течение 5 рабочих дней направляется уведомление о невозможности предоставления данного земельного участка. В этом случае их заявления рассматриваются в соответствии с пунктом 11 настоящей статьи.</w:t>
      </w:r>
    </w:p>
    <w:p w:rsidR="00300EB5" w:rsidRDefault="00300EB5">
      <w:pPr>
        <w:pStyle w:val="ConsPlusNormal"/>
        <w:spacing w:before="220"/>
        <w:ind w:firstLine="540"/>
        <w:jc w:val="both"/>
      </w:pPr>
      <w:r>
        <w:t>11. В случае, если Заявителем в заявлении не указан конкретный земельный участок, Управлением в течение 7 рабочих дней Заявителю направляется уведомление с предложением о предоставлении земельного участка из имеющихся в Перечне в порядке начала нумерации земельных участков.</w:t>
      </w:r>
    </w:p>
    <w:p w:rsidR="00300EB5" w:rsidRDefault="00300EB5">
      <w:pPr>
        <w:pStyle w:val="ConsPlusNormal"/>
        <w:spacing w:before="220"/>
        <w:ind w:firstLine="540"/>
        <w:jc w:val="both"/>
      </w:pPr>
      <w:r>
        <w:t>Заявитель в течение 7 дней с момента получения уведомления обязан направить в уполномоченный орган письменное заявление о своем согласии на предоставление либо об отказе в предоставлении конкретного земельного участка. В случае, если Заявитель дважды отказался от предложенных в собственность бесплатно различных земельных участков, очередность Заявителя определяется от даты второго отказа, указанной в заявлении.</w:t>
      </w:r>
    </w:p>
    <w:p w:rsidR="00300EB5" w:rsidRDefault="00300EB5">
      <w:pPr>
        <w:pStyle w:val="ConsPlusNormal"/>
        <w:spacing w:before="220"/>
        <w:ind w:firstLine="540"/>
        <w:jc w:val="both"/>
      </w:pPr>
      <w:r>
        <w:lastRenderedPageBreak/>
        <w:t>В случае, если Заявитель, надлежаще уведомленный, в течение 7 дней со дня получения уведомления не обратился в уполномоченный орган, этот земельный участок может быть предложен следующему по очереди Заявителю. При этом Заявителю в течение 5 дней направляется уведомление об этом с предложением иного земельного участка из имеющихся в Перечне в порядке начала нумерации земельных участков. В случае, если и второй раз Заявитель не обратился в уполномоченный орган, его очередность определяется по истечении 7 дней от даты получения уведомления.</w:t>
      </w:r>
    </w:p>
    <w:p w:rsidR="00300EB5" w:rsidRDefault="00300EB5">
      <w:pPr>
        <w:pStyle w:val="ConsPlusNormal"/>
        <w:spacing w:before="220"/>
        <w:ind w:firstLine="540"/>
        <w:jc w:val="both"/>
      </w:pPr>
      <w:r>
        <w:t>Управление при получении ответа в течение 7 рабочих дней после его регистрации принимает решение о предоставлении земельного участка.</w:t>
      </w:r>
    </w:p>
    <w:p w:rsidR="00300EB5" w:rsidRDefault="00300EB5">
      <w:pPr>
        <w:pStyle w:val="ConsPlusNormal"/>
        <w:spacing w:before="220"/>
        <w:ind w:firstLine="540"/>
        <w:jc w:val="both"/>
      </w:pPr>
      <w:r>
        <w:t>12. Земельные участки предоставляются членам семей, имеющим трех и более детей, в общую долевую собственность в равных долях.</w:t>
      </w:r>
    </w:p>
    <w:p w:rsidR="00300EB5" w:rsidRDefault="00300EB5">
      <w:pPr>
        <w:pStyle w:val="ConsPlusNormal"/>
        <w:spacing w:before="220"/>
        <w:ind w:firstLine="540"/>
        <w:jc w:val="both"/>
      </w:pPr>
      <w:r>
        <w:t>Заявители, в отношении которых принято решение о предоставлении земельного участка, осуществляют за свой счет государственную регистрацию перехода права собственности на земельный участок.</w:t>
      </w:r>
    </w:p>
    <w:p w:rsidR="00300EB5" w:rsidRDefault="00300EB5">
      <w:pPr>
        <w:pStyle w:val="ConsPlusNormal"/>
        <w:spacing w:before="220"/>
        <w:ind w:firstLine="540"/>
        <w:jc w:val="both"/>
      </w:pPr>
      <w:r>
        <w:t>13. Управление ведет учет и направляет сведения о гражданах, имеющих трех и более детей, получивших земельные участки в соответствии с настоящим Законом, в департамент семьи, социальной и демографической политики Брянской области в течение 5 рабочих дней со дня принятия решения (издание правового акта) о предоставлении земельного участка в собственность гражданам, имеющим трех и более детей.</w:t>
      </w:r>
    </w:p>
    <w:p w:rsidR="00300EB5" w:rsidRDefault="00300EB5">
      <w:pPr>
        <w:pStyle w:val="ConsPlusNormal"/>
        <w:ind w:firstLine="540"/>
        <w:jc w:val="both"/>
      </w:pPr>
    </w:p>
    <w:p w:rsidR="00300EB5" w:rsidRDefault="00300EB5">
      <w:pPr>
        <w:pStyle w:val="ConsPlusTitle"/>
        <w:ind w:firstLine="540"/>
        <w:jc w:val="both"/>
        <w:outlineLvl w:val="0"/>
      </w:pPr>
      <w:r>
        <w:t>Статья 6</w:t>
      </w:r>
    </w:p>
    <w:p w:rsidR="00300EB5" w:rsidRDefault="00300EB5">
      <w:pPr>
        <w:pStyle w:val="ConsPlusNormal"/>
        <w:ind w:firstLine="540"/>
        <w:jc w:val="both"/>
      </w:pPr>
    </w:p>
    <w:p w:rsidR="00300EB5" w:rsidRDefault="00300EB5">
      <w:pPr>
        <w:pStyle w:val="ConsPlusNormal"/>
        <w:ind w:firstLine="540"/>
        <w:jc w:val="both"/>
      </w:pPr>
      <w:r>
        <w:t>Перечни земельных участков, предназначенных для предоставления гражданам, имеющим трех и более детей, в собственность бесплатно, утверждаются органами, уполномоченными предоставлять земельные участки в соответствии с настоящим Законом, не реже чем один раз в квартал.</w:t>
      </w:r>
    </w:p>
    <w:p w:rsidR="00300EB5" w:rsidRDefault="00300EB5">
      <w:pPr>
        <w:pStyle w:val="ConsPlusNormal"/>
        <w:spacing w:before="220"/>
        <w:ind w:firstLine="540"/>
        <w:jc w:val="both"/>
      </w:pPr>
      <w:r>
        <w:t>Если количество соответствующих земельных участков, содержащихся в соответствующем утвержденном и опубликованном Перечне земельных участков, достаточно для удовлетворения потребности всех граждан, имеющих трех и более детей, состоящих на учете, включение в него новых земельных участков на следующий год не требуется.</w:t>
      </w:r>
    </w:p>
    <w:p w:rsidR="00300EB5" w:rsidRDefault="00300EB5">
      <w:pPr>
        <w:pStyle w:val="ConsPlusNormal"/>
        <w:ind w:firstLine="540"/>
        <w:jc w:val="both"/>
      </w:pPr>
    </w:p>
    <w:p w:rsidR="00300EB5" w:rsidRDefault="00300EB5">
      <w:pPr>
        <w:pStyle w:val="ConsPlusTitle"/>
        <w:ind w:firstLine="540"/>
        <w:jc w:val="both"/>
        <w:outlineLvl w:val="0"/>
      </w:pPr>
      <w:r>
        <w:t>Статья 7</w:t>
      </w:r>
    </w:p>
    <w:p w:rsidR="00300EB5" w:rsidRDefault="00300EB5">
      <w:pPr>
        <w:pStyle w:val="ConsPlusNormal"/>
        <w:ind w:firstLine="540"/>
        <w:jc w:val="both"/>
      </w:pPr>
    </w:p>
    <w:p w:rsidR="00300EB5" w:rsidRDefault="00300EB5">
      <w:pPr>
        <w:pStyle w:val="ConsPlusNormal"/>
        <w:ind w:firstLine="540"/>
        <w:jc w:val="both"/>
      </w:pPr>
      <w:r>
        <w:t>Настоящий Закон вступает в силу через 10 дней после его официального опубликования и распространяется на правоотношения, возникшие с 1 января 2017 года.</w:t>
      </w:r>
    </w:p>
    <w:p w:rsidR="00300EB5" w:rsidRDefault="00300EB5">
      <w:pPr>
        <w:pStyle w:val="ConsPlusNormal"/>
        <w:ind w:firstLine="540"/>
        <w:jc w:val="both"/>
      </w:pPr>
    </w:p>
    <w:p w:rsidR="00300EB5" w:rsidRDefault="00300EB5">
      <w:pPr>
        <w:pStyle w:val="ConsPlusNormal"/>
        <w:jc w:val="right"/>
      </w:pPr>
      <w:r>
        <w:t>Губернатор Брянской области</w:t>
      </w:r>
    </w:p>
    <w:p w:rsidR="00300EB5" w:rsidRDefault="00300EB5">
      <w:pPr>
        <w:pStyle w:val="ConsPlusNormal"/>
        <w:jc w:val="right"/>
      </w:pPr>
      <w:r>
        <w:t>А.В.БОГОМАЗ</w:t>
      </w:r>
    </w:p>
    <w:p w:rsidR="00300EB5" w:rsidRDefault="00300EB5">
      <w:pPr>
        <w:pStyle w:val="ConsPlusNormal"/>
        <w:jc w:val="both"/>
      </w:pPr>
      <w:r>
        <w:t>г. Брянск</w:t>
      </w:r>
    </w:p>
    <w:p w:rsidR="00300EB5" w:rsidRDefault="00300EB5">
      <w:pPr>
        <w:pStyle w:val="ConsPlusNormal"/>
        <w:spacing w:before="220"/>
        <w:jc w:val="both"/>
      </w:pPr>
      <w:r>
        <w:t>31 января 2017 года</w:t>
      </w:r>
    </w:p>
    <w:p w:rsidR="00300EB5" w:rsidRDefault="00300EB5">
      <w:pPr>
        <w:pStyle w:val="ConsPlusNormal"/>
        <w:spacing w:before="220"/>
        <w:jc w:val="both"/>
      </w:pPr>
      <w:r>
        <w:t>N 3-З</w:t>
      </w:r>
    </w:p>
    <w:p w:rsidR="00300EB5" w:rsidRDefault="00300EB5">
      <w:pPr>
        <w:pStyle w:val="ConsPlusNormal"/>
        <w:ind w:firstLine="540"/>
        <w:jc w:val="both"/>
      </w:pPr>
    </w:p>
    <w:p w:rsidR="00300EB5" w:rsidRDefault="00300EB5">
      <w:pPr>
        <w:pStyle w:val="ConsPlusNormal"/>
        <w:ind w:firstLine="540"/>
        <w:jc w:val="both"/>
      </w:pPr>
    </w:p>
    <w:p w:rsidR="00300EB5" w:rsidRDefault="00300E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1B1E" w:rsidRDefault="00A11B1E"/>
    <w:sectPr w:rsidR="00A11B1E" w:rsidSect="00200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EB5"/>
    <w:rsid w:val="00300EB5"/>
    <w:rsid w:val="00A1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1D54C-346D-4439-B6AB-6C112FDF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0E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0E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0E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5BF17135F4DEBDBA0ED24CC3E38ED17C8B7419C1D031409BE786EAFFF6EF573215B32D8DA4AF31834BA2A31344D6BEABE329AA24D5F357B2BD03J2c0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5BF17135F4DEBDBA0ED24CC3E38ED17C8B7419C6D233409BE786EAFFF6EF573215B32D8DA4AF31834BA3A21344D6BEABE329AA24D5F357B2BD03J2c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5BF17135F4DEBDBA0ECC41D58FD2DC7E802A1CCBD43B10C3B8DDB7A8FFE500755AEA6FCBADA83AD71AE7F1151284E4FEEA35AB3AD4JFcE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15BF17135F4DEBDBA0ECC41D58FD2DC7E822A10C7DC3B10C3B8DDB7A8FFE500755AEA6FC9A9AE348640F7F55C458AF8FDF02BAD24D7F748JBc9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415BF17135F4DEBDBA0ED24CC3E38ED17C8B7419C6D233409BE786EAFFF6EF573215B32D8DA4AF31834BA3A21344D6BEABE329AA24D5F357B2BD03J2c0I" TargetMode="External"/><Relationship Id="rId9" Type="http://schemas.openxmlformats.org/officeDocument/2006/relationships/hyperlink" Target="consultantplus://offline/ref=415BF17135F4DEBDBA0ECC41D58FD2DC7F882C1DC6DD3B10C3B8DDB7A8FFE500675AB263CBAAB0318755A1A419J1c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2637</Words>
  <Characters>15033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bryansk app</dc:creator>
  <cp:keywords/>
  <dc:description/>
  <cp:lastModifiedBy>bryansk app</cp:lastModifiedBy>
  <cp:revision>1</cp:revision>
  <dcterms:created xsi:type="dcterms:W3CDTF">2019-04-23T08:28:00Z</dcterms:created>
  <dcterms:modified xsi:type="dcterms:W3CDTF">2019-04-23T08:29:00Z</dcterms:modified>
</cp:coreProperties>
</file>